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1D1" w:rsidRDefault="00FE51D1" w:rsidP="00FE51D1">
      <w:pPr>
        <w:spacing w:after="0" w:line="240" w:lineRule="auto"/>
        <w:ind w:left="5670" w:right="3"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Додаток </w:t>
      </w:r>
      <w:r>
        <w:rPr>
          <w:color w:val="auto"/>
          <w:sz w:val="28"/>
          <w:szCs w:val="28"/>
          <w:lang w:val="uk-UA"/>
        </w:rPr>
        <w:t>5</w:t>
      </w:r>
    </w:p>
    <w:p w:rsidR="00FE51D1" w:rsidRPr="00FE51D1" w:rsidRDefault="00FE51D1" w:rsidP="00FE51D1">
      <w:pPr>
        <w:spacing w:after="0" w:line="240" w:lineRule="auto"/>
        <w:ind w:left="5670" w:right="3"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до Технічного регламенту щодо вимог до </w:t>
      </w:r>
      <w:proofErr w:type="spellStart"/>
      <w:r>
        <w:rPr>
          <w:color w:val="auto"/>
          <w:sz w:val="28"/>
          <w:szCs w:val="28"/>
          <w:lang w:val="uk-UA"/>
        </w:rPr>
        <w:t>екодизайну</w:t>
      </w:r>
      <w:proofErr w:type="spellEnd"/>
      <w:r>
        <w:rPr>
          <w:color w:val="auto"/>
          <w:sz w:val="28"/>
          <w:szCs w:val="28"/>
          <w:lang w:val="uk-UA"/>
        </w:rPr>
        <w:t xml:space="preserve"> для побутових посудомийних машин</w:t>
      </w:r>
    </w:p>
    <w:p w:rsidR="00FE51D1" w:rsidRDefault="00FE51D1" w:rsidP="00BB5372">
      <w:pPr>
        <w:spacing w:after="0" w:line="240" w:lineRule="auto"/>
        <w:ind w:left="0" w:right="2" w:firstLine="539"/>
        <w:jc w:val="center"/>
        <w:rPr>
          <w:b/>
          <w:color w:val="000000"/>
          <w:sz w:val="28"/>
          <w:szCs w:val="28"/>
          <w:lang w:val="ru-RU"/>
        </w:rPr>
      </w:pPr>
    </w:p>
    <w:p w:rsidR="0003097B" w:rsidRDefault="0003097B" w:rsidP="00BB5372">
      <w:pPr>
        <w:spacing w:after="0" w:line="240" w:lineRule="auto"/>
        <w:ind w:left="0" w:right="2" w:firstLine="539"/>
        <w:jc w:val="center"/>
        <w:rPr>
          <w:b/>
          <w:color w:val="000000"/>
          <w:sz w:val="28"/>
          <w:szCs w:val="28"/>
          <w:lang w:val="ru-RU"/>
        </w:rPr>
      </w:pPr>
      <w:proofErr w:type="spellStart"/>
      <w:r w:rsidRPr="00BB5372">
        <w:rPr>
          <w:b/>
          <w:color w:val="000000"/>
          <w:sz w:val="28"/>
          <w:szCs w:val="28"/>
          <w:lang w:val="ru-RU"/>
        </w:rPr>
        <w:t>Орієнтовні</w:t>
      </w:r>
      <w:proofErr w:type="spellEnd"/>
      <w:r w:rsidRPr="00BB5372"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B5372">
        <w:rPr>
          <w:b/>
          <w:color w:val="000000"/>
          <w:sz w:val="28"/>
          <w:szCs w:val="28"/>
          <w:lang w:val="ru-RU"/>
        </w:rPr>
        <w:t>еталонні</w:t>
      </w:r>
      <w:proofErr w:type="spellEnd"/>
      <w:r w:rsidRPr="00BB5372"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B5372">
        <w:rPr>
          <w:b/>
          <w:color w:val="000000"/>
          <w:sz w:val="28"/>
          <w:szCs w:val="28"/>
          <w:lang w:val="ru-RU"/>
        </w:rPr>
        <w:t>показники</w:t>
      </w:r>
      <w:proofErr w:type="spellEnd"/>
    </w:p>
    <w:p w:rsidR="0003097B" w:rsidRPr="00BB5372" w:rsidRDefault="0003097B" w:rsidP="00BB5372">
      <w:pPr>
        <w:spacing w:after="0" w:line="240" w:lineRule="auto"/>
        <w:ind w:left="0" w:right="2" w:firstLine="539"/>
        <w:jc w:val="center"/>
        <w:rPr>
          <w:b/>
          <w:color w:val="000000"/>
          <w:sz w:val="28"/>
          <w:szCs w:val="28"/>
          <w:lang w:val="ru-RU"/>
        </w:rPr>
      </w:pPr>
    </w:p>
    <w:p w:rsidR="0003097B" w:rsidRDefault="00906241" w:rsidP="00906241">
      <w:pPr>
        <w:spacing w:after="0" w:line="240" w:lineRule="auto"/>
        <w:ind w:left="0" w:right="2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1. </w:t>
      </w:r>
      <w:r w:rsidR="0003097B">
        <w:rPr>
          <w:sz w:val="28"/>
          <w:szCs w:val="28"/>
          <w:lang w:val="uk-UA"/>
        </w:rPr>
        <w:t>Орієнтовні еталонні показники для побутових посудомийних машин щодо споживання води та енергії, рівня акустичного шуму в повітрі та тривалості програми.</w:t>
      </w:r>
    </w:p>
    <w:p w:rsidR="0003097B" w:rsidRPr="00292127" w:rsidRDefault="0003097B" w:rsidP="00BB5372">
      <w:pPr>
        <w:tabs>
          <w:tab w:val="num" w:pos="900"/>
        </w:tabs>
        <w:spacing w:after="0" w:line="240" w:lineRule="auto"/>
        <w:ind w:left="0" w:right="2" w:firstLine="539"/>
        <w:rPr>
          <w:sz w:val="28"/>
          <w:szCs w:val="28"/>
          <w:lang w:val="uk-UA"/>
        </w:rPr>
      </w:pPr>
      <w:r w:rsidRPr="00292127">
        <w:rPr>
          <w:sz w:val="28"/>
          <w:szCs w:val="28"/>
          <w:lang w:val="uk-UA"/>
        </w:rPr>
        <w:t>На момент набрання чинності</w:t>
      </w:r>
      <w:r>
        <w:rPr>
          <w:sz w:val="28"/>
          <w:szCs w:val="28"/>
          <w:lang w:val="uk-UA"/>
        </w:rPr>
        <w:t xml:space="preserve"> Технічного регламенту щодо вимог до </w:t>
      </w:r>
      <w:proofErr w:type="spellStart"/>
      <w:r>
        <w:rPr>
          <w:sz w:val="28"/>
          <w:szCs w:val="28"/>
          <w:lang w:val="uk-UA"/>
        </w:rPr>
        <w:t>екодизайну</w:t>
      </w:r>
      <w:proofErr w:type="spellEnd"/>
      <w:r>
        <w:rPr>
          <w:sz w:val="28"/>
          <w:szCs w:val="28"/>
          <w:lang w:val="uk-UA"/>
        </w:rPr>
        <w:t xml:space="preserve"> для побутових посудомийних машин </w:t>
      </w:r>
      <w:r w:rsidR="00906241">
        <w:rPr>
          <w:sz w:val="28"/>
          <w:szCs w:val="28"/>
          <w:lang w:val="uk-UA"/>
        </w:rPr>
        <w:t xml:space="preserve">(далі – Технічний регламент) </w:t>
      </w:r>
      <w:r w:rsidRPr="00292127">
        <w:rPr>
          <w:sz w:val="28"/>
          <w:szCs w:val="28"/>
          <w:lang w:val="uk-UA"/>
        </w:rPr>
        <w:t>найкраща доступна технологія на ринку побутових посудомийних машин з точки зору їх енергоефективності, споживання енергії та води, рівня акустичного шуму в повітрі та тривалості програми для еко-програми була визначена таким чином:</w:t>
      </w:r>
    </w:p>
    <w:p w:rsidR="00906241" w:rsidRDefault="0003097B" w:rsidP="00906241">
      <w:pPr>
        <w:tabs>
          <w:tab w:val="num" w:pos="90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292127">
        <w:rPr>
          <w:sz w:val="28"/>
          <w:szCs w:val="28"/>
          <w:lang w:val="uk-UA"/>
        </w:rPr>
        <w:t>побутові посудомийні машини з 14 сервіровками (бе</w:t>
      </w:r>
      <w:r>
        <w:rPr>
          <w:sz w:val="28"/>
          <w:szCs w:val="28"/>
          <w:lang w:val="uk-UA"/>
        </w:rPr>
        <w:t>з технології теплового насоса):</w:t>
      </w:r>
    </w:p>
    <w:p w:rsidR="00906241" w:rsidRDefault="0003097B" w:rsidP="00906241">
      <w:pPr>
        <w:tabs>
          <w:tab w:val="num" w:pos="90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292127">
        <w:rPr>
          <w:sz w:val="28"/>
          <w:szCs w:val="28"/>
          <w:lang w:val="uk-UA"/>
        </w:rPr>
        <w:t>спожива</w:t>
      </w:r>
      <w:r>
        <w:rPr>
          <w:sz w:val="28"/>
          <w:szCs w:val="28"/>
          <w:lang w:val="uk-UA"/>
        </w:rPr>
        <w:t>ння енергії</w:t>
      </w:r>
      <w:r w:rsidR="00906241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0,67 кВт-год/цикл;</w:t>
      </w:r>
    </w:p>
    <w:p w:rsidR="00906241" w:rsidRDefault="0003097B" w:rsidP="00906241">
      <w:pPr>
        <w:tabs>
          <w:tab w:val="num" w:pos="90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споживання води: 9,9 л/цикл;</w:t>
      </w:r>
    </w:p>
    <w:p w:rsidR="00906241" w:rsidRDefault="0003097B" w:rsidP="00906241">
      <w:pPr>
        <w:tabs>
          <w:tab w:val="num" w:pos="90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292127">
        <w:rPr>
          <w:sz w:val="28"/>
          <w:szCs w:val="28"/>
          <w:lang w:val="uk-UA"/>
        </w:rPr>
        <w:t>рівень акусти</w:t>
      </w:r>
      <w:r>
        <w:rPr>
          <w:sz w:val="28"/>
          <w:szCs w:val="28"/>
          <w:lang w:val="uk-UA"/>
        </w:rPr>
        <w:t xml:space="preserve">чного шуму в повітрі: 44 </w:t>
      </w:r>
      <w:proofErr w:type="spellStart"/>
      <w:r>
        <w:rPr>
          <w:sz w:val="28"/>
          <w:szCs w:val="28"/>
          <w:lang w:val="uk-UA"/>
        </w:rPr>
        <w:t>дБ</w:t>
      </w:r>
      <w:proofErr w:type="spellEnd"/>
      <w:r>
        <w:rPr>
          <w:sz w:val="28"/>
          <w:szCs w:val="28"/>
          <w:lang w:val="uk-UA"/>
        </w:rPr>
        <w:t>(A);</w:t>
      </w:r>
    </w:p>
    <w:p w:rsidR="00906241" w:rsidRDefault="0003097B" w:rsidP="00906241">
      <w:pPr>
        <w:tabs>
          <w:tab w:val="num" w:pos="90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292127">
        <w:rPr>
          <w:sz w:val="28"/>
          <w:szCs w:val="28"/>
          <w:lang w:val="uk-UA"/>
        </w:rPr>
        <w:t xml:space="preserve">тривалість програми: 222 </w:t>
      </w:r>
      <w:r>
        <w:rPr>
          <w:sz w:val="28"/>
          <w:szCs w:val="28"/>
          <w:lang w:val="uk-UA"/>
        </w:rPr>
        <w:t>хвилин (3 години і 42 хвилини);</w:t>
      </w:r>
    </w:p>
    <w:p w:rsidR="00906241" w:rsidRDefault="0003097B" w:rsidP="00906241">
      <w:pPr>
        <w:tabs>
          <w:tab w:val="num" w:pos="90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292127">
        <w:rPr>
          <w:sz w:val="28"/>
          <w:szCs w:val="28"/>
          <w:lang w:val="uk-UA"/>
        </w:rPr>
        <w:t>побутові посудомийні машини з 13 сервіровками (з</w:t>
      </w:r>
      <w:r>
        <w:rPr>
          <w:sz w:val="28"/>
          <w:szCs w:val="28"/>
          <w:lang w:val="uk-UA"/>
        </w:rPr>
        <w:t xml:space="preserve"> технологією теплового насоса):</w:t>
      </w:r>
    </w:p>
    <w:p w:rsidR="00906241" w:rsidRDefault="0003097B" w:rsidP="00906241">
      <w:pPr>
        <w:tabs>
          <w:tab w:val="num" w:pos="90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292127">
        <w:rPr>
          <w:sz w:val="28"/>
          <w:szCs w:val="28"/>
          <w:lang w:val="uk-UA"/>
        </w:rPr>
        <w:t>спожива</w:t>
      </w:r>
      <w:r>
        <w:rPr>
          <w:sz w:val="28"/>
          <w:szCs w:val="28"/>
          <w:lang w:val="uk-UA"/>
        </w:rPr>
        <w:t>ння енергії: 0,55 кВт-год/цикл;</w:t>
      </w:r>
    </w:p>
    <w:p w:rsidR="00906241" w:rsidRDefault="0003097B" w:rsidP="00906241">
      <w:pPr>
        <w:tabs>
          <w:tab w:val="num" w:pos="90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споживання води: 8,8 л/цикл;</w:t>
      </w:r>
    </w:p>
    <w:p w:rsidR="00906241" w:rsidRDefault="0003097B" w:rsidP="00906241">
      <w:pPr>
        <w:tabs>
          <w:tab w:val="num" w:pos="90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292127">
        <w:rPr>
          <w:sz w:val="28"/>
          <w:szCs w:val="28"/>
          <w:lang w:val="uk-UA"/>
        </w:rPr>
        <w:t>рівень акусти</w:t>
      </w:r>
      <w:r>
        <w:rPr>
          <w:sz w:val="28"/>
          <w:szCs w:val="28"/>
          <w:lang w:val="uk-UA"/>
        </w:rPr>
        <w:t xml:space="preserve">чного шуму в повітрі: 46 </w:t>
      </w:r>
      <w:proofErr w:type="spellStart"/>
      <w:r>
        <w:rPr>
          <w:sz w:val="28"/>
          <w:szCs w:val="28"/>
          <w:lang w:val="uk-UA"/>
        </w:rPr>
        <w:t>дБ</w:t>
      </w:r>
      <w:proofErr w:type="spellEnd"/>
      <w:r>
        <w:rPr>
          <w:sz w:val="28"/>
          <w:szCs w:val="28"/>
          <w:lang w:val="uk-UA"/>
        </w:rPr>
        <w:t>(A);</w:t>
      </w:r>
    </w:p>
    <w:p w:rsidR="00906241" w:rsidRDefault="0003097B" w:rsidP="00906241">
      <w:pPr>
        <w:tabs>
          <w:tab w:val="num" w:pos="90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292127">
        <w:rPr>
          <w:sz w:val="28"/>
          <w:szCs w:val="28"/>
          <w:lang w:val="uk-UA"/>
        </w:rPr>
        <w:t>тривалість програми: 295</w:t>
      </w:r>
      <w:r>
        <w:rPr>
          <w:sz w:val="28"/>
          <w:szCs w:val="28"/>
          <w:lang w:val="uk-UA"/>
        </w:rPr>
        <w:t xml:space="preserve"> хвилин (4 години і 55 хвилин);</w:t>
      </w:r>
    </w:p>
    <w:p w:rsidR="00906241" w:rsidRDefault="0003097B" w:rsidP="00906241">
      <w:pPr>
        <w:tabs>
          <w:tab w:val="num" w:pos="90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292127">
        <w:rPr>
          <w:sz w:val="28"/>
          <w:szCs w:val="28"/>
          <w:lang w:val="uk-UA"/>
        </w:rPr>
        <w:t>побутові посудо</w:t>
      </w:r>
      <w:r>
        <w:rPr>
          <w:sz w:val="28"/>
          <w:szCs w:val="28"/>
          <w:lang w:val="uk-UA"/>
        </w:rPr>
        <w:t>мийні машини з 10 сервіровками:</w:t>
      </w:r>
    </w:p>
    <w:p w:rsidR="00906241" w:rsidRDefault="0003097B" w:rsidP="00906241">
      <w:pPr>
        <w:tabs>
          <w:tab w:val="num" w:pos="90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292127">
        <w:rPr>
          <w:sz w:val="28"/>
          <w:szCs w:val="28"/>
          <w:lang w:val="uk-UA"/>
        </w:rPr>
        <w:t>спожива</w:t>
      </w:r>
      <w:r>
        <w:rPr>
          <w:sz w:val="28"/>
          <w:szCs w:val="28"/>
          <w:lang w:val="uk-UA"/>
        </w:rPr>
        <w:t>ння енергії: 0,66 кВт-год/цикл;</w:t>
      </w:r>
    </w:p>
    <w:p w:rsidR="00906241" w:rsidRDefault="0003097B" w:rsidP="00906241">
      <w:pPr>
        <w:tabs>
          <w:tab w:val="num" w:pos="90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споживання води: 9,5 л/цикл;</w:t>
      </w:r>
    </w:p>
    <w:p w:rsidR="00906241" w:rsidRDefault="0003097B" w:rsidP="00906241">
      <w:pPr>
        <w:tabs>
          <w:tab w:val="num" w:pos="90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292127">
        <w:rPr>
          <w:sz w:val="28"/>
          <w:szCs w:val="28"/>
          <w:lang w:val="uk-UA"/>
        </w:rPr>
        <w:t>рівень акусти</w:t>
      </w:r>
      <w:r>
        <w:rPr>
          <w:sz w:val="28"/>
          <w:szCs w:val="28"/>
          <w:lang w:val="uk-UA"/>
        </w:rPr>
        <w:t xml:space="preserve">чного шуму в повітрі: 44 </w:t>
      </w:r>
      <w:proofErr w:type="spellStart"/>
      <w:r>
        <w:rPr>
          <w:sz w:val="28"/>
          <w:szCs w:val="28"/>
          <w:lang w:val="uk-UA"/>
        </w:rPr>
        <w:t>дБ</w:t>
      </w:r>
      <w:proofErr w:type="spellEnd"/>
      <w:r>
        <w:rPr>
          <w:sz w:val="28"/>
          <w:szCs w:val="28"/>
          <w:lang w:val="uk-UA"/>
        </w:rPr>
        <w:t>(A);</w:t>
      </w:r>
    </w:p>
    <w:p w:rsidR="0003097B" w:rsidRDefault="0003097B" w:rsidP="00906241">
      <w:pPr>
        <w:tabs>
          <w:tab w:val="num" w:pos="900"/>
        </w:tabs>
        <w:spacing w:after="0" w:line="240" w:lineRule="auto"/>
        <w:ind w:left="0" w:right="3" w:firstLine="540"/>
        <w:rPr>
          <w:sz w:val="28"/>
          <w:szCs w:val="28"/>
          <w:lang w:val="uk-UA"/>
        </w:rPr>
      </w:pPr>
      <w:r w:rsidRPr="00292127">
        <w:rPr>
          <w:sz w:val="28"/>
          <w:szCs w:val="28"/>
          <w:lang w:val="uk-UA"/>
        </w:rPr>
        <w:t>тривалість програми: 195</w:t>
      </w:r>
      <w:r>
        <w:rPr>
          <w:sz w:val="28"/>
          <w:szCs w:val="28"/>
          <w:lang w:val="uk-UA"/>
        </w:rPr>
        <w:t xml:space="preserve"> хвилин (3 години і 15 хвилин);</w:t>
      </w:r>
    </w:p>
    <w:p w:rsidR="00906241" w:rsidRDefault="0003097B" w:rsidP="00906241">
      <w:pPr>
        <w:spacing w:after="0" w:line="240" w:lineRule="auto"/>
        <w:ind w:left="540" w:right="3" w:firstLine="0"/>
        <w:rPr>
          <w:sz w:val="28"/>
          <w:szCs w:val="28"/>
          <w:lang w:val="uk-UA"/>
        </w:rPr>
      </w:pPr>
      <w:r w:rsidRPr="00292127">
        <w:rPr>
          <w:sz w:val="28"/>
          <w:szCs w:val="28"/>
          <w:lang w:val="uk-UA"/>
        </w:rPr>
        <w:t>побутові посудомийні машини з 6 серві</w:t>
      </w:r>
      <w:r>
        <w:rPr>
          <w:sz w:val="28"/>
          <w:szCs w:val="28"/>
          <w:lang w:val="uk-UA"/>
        </w:rPr>
        <w:t>ровками:</w:t>
      </w:r>
    </w:p>
    <w:p w:rsidR="00906241" w:rsidRDefault="0003097B" w:rsidP="00906241">
      <w:pPr>
        <w:spacing w:after="0" w:line="240" w:lineRule="auto"/>
        <w:ind w:left="540" w:right="3" w:firstLine="0"/>
        <w:rPr>
          <w:sz w:val="28"/>
          <w:szCs w:val="28"/>
          <w:lang w:val="uk-UA"/>
        </w:rPr>
      </w:pPr>
      <w:r w:rsidRPr="00292127">
        <w:rPr>
          <w:sz w:val="28"/>
          <w:szCs w:val="28"/>
          <w:lang w:val="uk-UA"/>
        </w:rPr>
        <w:t>спожива</w:t>
      </w:r>
      <w:r>
        <w:rPr>
          <w:sz w:val="28"/>
          <w:szCs w:val="28"/>
          <w:lang w:val="uk-UA"/>
        </w:rPr>
        <w:t>ння енергії: 0,62 кВт-год/цикл;</w:t>
      </w:r>
    </w:p>
    <w:p w:rsidR="00906241" w:rsidRDefault="0003097B" w:rsidP="00906241">
      <w:pPr>
        <w:spacing w:after="0" w:line="240" w:lineRule="auto"/>
        <w:ind w:left="540" w:right="3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споживання води: 8,0 л/цикл;</w:t>
      </w:r>
    </w:p>
    <w:p w:rsidR="00906241" w:rsidRDefault="0003097B" w:rsidP="00906241">
      <w:pPr>
        <w:spacing w:after="0" w:line="240" w:lineRule="auto"/>
        <w:ind w:left="540" w:right="3" w:firstLine="0"/>
        <w:rPr>
          <w:sz w:val="28"/>
          <w:szCs w:val="28"/>
          <w:lang w:val="uk-UA"/>
        </w:rPr>
      </w:pPr>
      <w:r w:rsidRPr="00292127">
        <w:rPr>
          <w:sz w:val="28"/>
          <w:szCs w:val="28"/>
          <w:lang w:val="uk-UA"/>
        </w:rPr>
        <w:t>рівень акусти</w:t>
      </w:r>
      <w:r>
        <w:rPr>
          <w:sz w:val="28"/>
          <w:szCs w:val="28"/>
          <w:lang w:val="uk-UA"/>
        </w:rPr>
        <w:t xml:space="preserve">чного шуму в повітрі: 48 </w:t>
      </w:r>
      <w:proofErr w:type="spellStart"/>
      <w:r>
        <w:rPr>
          <w:sz w:val="28"/>
          <w:szCs w:val="28"/>
          <w:lang w:val="uk-UA"/>
        </w:rPr>
        <w:t>дБ</w:t>
      </w:r>
      <w:proofErr w:type="spellEnd"/>
      <w:r>
        <w:rPr>
          <w:sz w:val="28"/>
          <w:szCs w:val="28"/>
          <w:lang w:val="uk-UA"/>
        </w:rPr>
        <w:t>(A);</w:t>
      </w:r>
    </w:p>
    <w:p w:rsidR="0003097B" w:rsidRDefault="0003097B" w:rsidP="00906241">
      <w:pPr>
        <w:spacing w:after="0" w:line="240" w:lineRule="auto"/>
        <w:ind w:left="540" w:right="3" w:firstLine="0"/>
        <w:rPr>
          <w:sz w:val="28"/>
          <w:szCs w:val="28"/>
          <w:lang w:val="uk-UA"/>
        </w:rPr>
      </w:pPr>
      <w:r w:rsidRPr="00292127">
        <w:rPr>
          <w:sz w:val="28"/>
          <w:szCs w:val="28"/>
          <w:lang w:val="uk-UA"/>
        </w:rPr>
        <w:t xml:space="preserve">тривалість програми: 225 хвилин (3 години і 45 хвилин). </w:t>
      </w:r>
    </w:p>
    <w:p w:rsidR="0003097B" w:rsidRPr="00292127" w:rsidRDefault="0003097B" w:rsidP="00476D99">
      <w:pPr>
        <w:spacing w:after="0" w:line="240" w:lineRule="auto"/>
        <w:ind w:left="0" w:right="3" w:firstLine="0"/>
        <w:rPr>
          <w:sz w:val="28"/>
          <w:szCs w:val="28"/>
          <w:lang w:val="uk-UA"/>
        </w:rPr>
      </w:pPr>
    </w:p>
    <w:p w:rsidR="0003097B" w:rsidRDefault="00906241" w:rsidP="00906241">
      <w:pPr>
        <w:tabs>
          <w:tab w:val="left" w:pos="0"/>
        </w:tabs>
        <w:spacing w:after="0" w:line="240" w:lineRule="auto"/>
        <w:ind w:left="0" w:right="6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03097B">
        <w:rPr>
          <w:sz w:val="28"/>
          <w:szCs w:val="28"/>
          <w:lang w:val="uk-UA"/>
        </w:rPr>
        <w:t>Орієнтовні еталонні показники для побутових посудомийних машин щодо споживання</w:t>
      </w:r>
      <w:r w:rsidR="0003097B" w:rsidRPr="00292127">
        <w:rPr>
          <w:sz w:val="28"/>
          <w:szCs w:val="28"/>
          <w:lang w:val="uk-UA"/>
        </w:rPr>
        <w:t xml:space="preserve"> </w:t>
      </w:r>
      <w:r w:rsidR="0003097B">
        <w:rPr>
          <w:sz w:val="28"/>
          <w:szCs w:val="28"/>
          <w:lang w:val="uk-UA"/>
        </w:rPr>
        <w:t xml:space="preserve">електроенергії в режимах малої потужності. </w:t>
      </w:r>
    </w:p>
    <w:p w:rsidR="00906241" w:rsidRDefault="0003097B" w:rsidP="00906241">
      <w:pPr>
        <w:tabs>
          <w:tab w:val="left" w:pos="900"/>
        </w:tabs>
        <w:spacing w:after="0" w:line="240" w:lineRule="auto"/>
        <w:ind w:left="0" w:right="6" w:firstLine="540"/>
        <w:rPr>
          <w:sz w:val="28"/>
          <w:szCs w:val="28"/>
          <w:lang w:val="uk-UA"/>
        </w:rPr>
      </w:pPr>
      <w:r w:rsidRPr="00292127">
        <w:rPr>
          <w:sz w:val="28"/>
          <w:szCs w:val="28"/>
          <w:lang w:val="uk-UA"/>
        </w:rPr>
        <w:lastRenderedPageBreak/>
        <w:t>На момент набрання чи</w:t>
      </w:r>
      <w:bookmarkStart w:id="0" w:name="_GoBack"/>
      <w:bookmarkEnd w:id="0"/>
      <w:r w:rsidRPr="00292127">
        <w:rPr>
          <w:sz w:val="28"/>
          <w:szCs w:val="28"/>
          <w:lang w:val="uk-UA"/>
        </w:rPr>
        <w:t xml:space="preserve">нності </w:t>
      </w:r>
      <w:r>
        <w:rPr>
          <w:sz w:val="28"/>
          <w:szCs w:val="28"/>
          <w:lang w:val="uk-UA"/>
        </w:rPr>
        <w:t>Технічним регламентом</w:t>
      </w:r>
      <w:r w:rsidRPr="00292127">
        <w:rPr>
          <w:sz w:val="28"/>
          <w:szCs w:val="28"/>
          <w:lang w:val="uk-UA"/>
        </w:rPr>
        <w:t xml:space="preserve"> найкращою доступною технологією на ринку побутових посудомийних машин з точки зору споживання електроенергі</w:t>
      </w:r>
      <w:r>
        <w:rPr>
          <w:sz w:val="28"/>
          <w:szCs w:val="28"/>
          <w:lang w:val="uk-UA"/>
        </w:rPr>
        <w:t>ї в режимах малої потужності є:</w:t>
      </w:r>
    </w:p>
    <w:p w:rsidR="00906241" w:rsidRDefault="0003097B" w:rsidP="00906241">
      <w:pPr>
        <w:tabs>
          <w:tab w:val="left" w:pos="900"/>
        </w:tabs>
        <w:spacing w:after="0" w:line="240" w:lineRule="auto"/>
        <w:ind w:left="0" w:right="6" w:firstLine="540"/>
        <w:rPr>
          <w:sz w:val="28"/>
          <w:szCs w:val="28"/>
          <w:lang w:val="uk-UA"/>
        </w:rPr>
      </w:pPr>
      <w:r w:rsidRPr="00292127">
        <w:rPr>
          <w:sz w:val="28"/>
          <w:szCs w:val="28"/>
          <w:lang w:val="uk-UA"/>
        </w:rPr>
        <w:t>режим очікування:</w:t>
      </w:r>
      <w:r>
        <w:rPr>
          <w:sz w:val="28"/>
          <w:szCs w:val="28"/>
          <w:lang w:val="uk-UA"/>
        </w:rPr>
        <w:t xml:space="preserve"> 0,20 Вт;</w:t>
      </w:r>
    </w:p>
    <w:p w:rsidR="0003097B" w:rsidRPr="00CC04FB" w:rsidRDefault="0003097B" w:rsidP="00906241">
      <w:pPr>
        <w:tabs>
          <w:tab w:val="left" w:pos="900"/>
        </w:tabs>
        <w:spacing w:after="0" w:line="240" w:lineRule="auto"/>
        <w:ind w:left="0" w:right="6" w:firstLine="540"/>
        <w:rPr>
          <w:sz w:val="28"/>
          <w:szCs w:val="28"/>
          <w:lang w:val="uk-UA"/>
        </w:rPr>
      </w:pPr>
      <w:r w:rsidRPr="00292127">
        <w:rPr>
          <w:sz w:val="28"/>
          <w:szCs w:val="28"/>
          <w:lang w:val="uk-UA"/>
        </w:rPr>
        <w:t xml:space="preserve">мережевий стан </w:t>
      </w:r>
      <w:r w:rsidRPr="00CC04FB">
        <w:rPr>
          <w:sz w:val="28"/>
          <w:szCs w:val="28"/>
          <w:lang w:val="uk-UA"/>
        </w:rPr>
        <w:t xml:space="preserve">очікування: </w:t>
      </w:r>
      <w:proofErr w:type="spellStart"/>
      <w:r w:rsidRPr="00CC04FB">
        <w:rPr>
          <w:sz w:val="28"/>
          <w:szCs w:val="28"/>
          <w:lang w:val="uk-UA"/>
        </w:rPr>
        <w:t>Ethernet</w:t>
      </w:r>
      <w:proofErr w:type="spellEnd"/>
      <w:r w:rsidRPr="00CC04FB">
        <w:rPr>
          <w:sz w:val="28"/>
          <w:szCs w:val="28"/>
          <w:lang w:val="uk-UA"/>
        </w:rPr>
        <w:t xml:space="preserve"> 0,60 Вт, </w:t>
      </w:r>
      <w:proofErr w:type="spellStart"/>
      <w:r w:rsidRPr="00CC04FB">
        <w:rPr>
          <w:sz w:val="28"/>
          <w:szCs w:val="28"/>
          <w:lang w:val="uk-UA"/>
        </w:rPr>
        <w:t>Wi-Fi</w:t>
      </w:r>
      <w:proofErr w:type="spellEnd"/>
      <w:r w:rsidRPr="00CC04FB">
        <w:rPr>
          <w:sz w:val="28"/>
          <w:szCs w:val="28"/>
          <w:lang w:val="uk-UA"/>
        </w:rPr>
        <w:t xml:space="preserve"> 0,70 Вт.</w:t>
      </w:r>
      <w:r w:rsidRPr="00CC04FB">
        <w:rPr>
          <w:b/>
          <w:sz w:val="28"/>
          <w:szCs w:val="28"/>
          <w:lang w:val="uk-UA"/>
        </w:rPr>
        <w:t xml:space="preserve"> </w:t>
      </w:r>
    </w:p>
    <w:sectPr w:rsidR="0003097B" w:rsidRPr="00CC04FB" w:rsidSect="00935043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981" w:footer="708" w:gutter="0"/>
      <w:cols w:space="720"/>
      <w:titlePg/>
      <w:docGrid w:linePitch="23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8B3" w:rsidRDefault="00F208B3">
      <w:pPr>
        <w:spacing w:after="0" w:line="240" w:lineRule="auto"/>
      </w:pPr>
      <w:r>
        <w:separator/>
      </w:r>
    </w:p>
  </w:endnote>
  <w:endnote w:type="continuationSeparator" w:id="0">
    <w:p w:rsidR="00F208B3" w:rsidRDefault="00F20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8B3" w:rsidRDefault="00F208B3">
      <w:pPr>
        <w:spacing w:after="0" w:line="240" w:lineRule="auto"/>
      </w:pPr>
      <w:r>
        <w:separator/>
      </w:r>
    </w:p>
  </w:footnote>
  <w:footnote w:type="continuationSeparator" w:id="0">
    <w:p w:rsidR="00F208B3" w:rsidRDefault="00F20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97B" w:rsidRPr="00935043" w:rsidRDefault="00935043" w:rsidP="00935043">
    <w:pPr>
      <w:pStyle w:val="a6"/>
      <w:ind w:left="0" w:right="-1" w:firstLine="0"/>
      <w:jc w:val="right"/>
      <w:rPr>
        <w:sz w:val="28"/>
        <w:szCs w:val="28"/>
        <w:lang w:val="uk-UA"/>
      </w:rPr>
    </w:pPr>
    <w:r w:rsidRPr="00935043">
      <w:rPr>
        <w:sz w:val="28"/>
        <w:szCs w:val="28"/>
        <w:lang w:val="uk-UA"/>
      </w:rPr>
      <w:t xml:space="preserve">2 </w:t>
    </w:r>
    <w:r>
      <w:rPr>
        <w:sz w:val="28"/>
        <w:szCs w:val="28"/>
        <w:lang w:val="uk-UA"/>
      </w:rPr>
      <w:t xml:space="preserve">                                     </w:t>
    </w:r>
    <w:r w:rsidRPr="00935043">
      <w:rPr>
        <w:sz w:val="28"/>
        <w:szCs w:val="28"/>
        <w:lang w:val="uk-UA"/>
      </w:rPr>
      <w:t>Продовження додатка 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97B" w:rsidRDefault="00AA7DA2">
    <w:pPr>
      <w:spacing w:after="303" w:line="259" w:lineRule="auto"/>
      <w:ind w:left="0" w:right="-2680" w:firstLine="0"/>
      <w:jc w:val="right"/>
    </w:pPr>
    <w:r>
      <w:rPr>
        <w:noProof/>
        <w:lang w:val="uk-UA" w:eastAsia="uk-UA"/>
      </w:rPr>
      <w:pict>
        <v:group id="Group 22854" o:spid="_x0000_s2049" style="position:absolute;left:0;text-align:left;margin-left:62.35pt;margin-top:59.1pt;width:460.55pt;height:.45pt;z-index:251658240;mso-position-horizontal-relative:page;mso-position-vertical-relative:page" coordsize="58492,57">
          <v:shape id="Shape 23681" o:spid="_x0000_s2050" style="position:absolute;width:58492;height:91" coordsize="5849277,9144" path="m,l5849277,r,9144l,9144,,e" fillcolor="#221f1f" strokecolor="#221f1f" strokeweight="0">
            <v:stroke endcap="round"/>
          </v:shape>
          <w10:wrap type="square" anchorx="page" anchory="page"/>
        </v:group>
      </w:pict>
    </w:r>
    <w:r w:rsidR="0003097B">
      <w:rPr>
        <w:sz w:val="19"/>
      </w:rPr>
      <w:t xml:space="preserve">02019R2022 — EN — 01.05.2021 — 002.001 — </w:t>
    </w:r>
    <w:r w:rsidR="00F208B3">
      <w:rPr>
        <w:noProof/>
        <w:sz w:val="19"/>
      </w:rPr>
      <w:fldChar w:fldCharType="begin"/>
    </w:r>
    <w:r w:rsidR="00F208B3">
      <w:rPr>
        <w:noProof/>
        <w:sz w:val="19"/>
      </w:rPr>
      <w:instrText xml:space="preserve"> PAGE   \* MERGEFORMAT </w:instrText>
    </w:r>
    <w:r w:rsidR="00F208B3">
      <w:rPr>
        <w:noProof/>
        <w:sz w:val="19"/>
      </w:rPr>
      <w:fldChar w:fldCharType="separate"/>
    </w:r>
    <w:r w:rsidR="00935043">
      <w:rPr>
        <w:noProof/>
        <w:sz w:val="19"/>
      </w:rPr>
      <w:t>1</w:t>
    </w:r>
    <w:r w:rsidR="00F208B3">
      <w:rPr>
        <w:noProof/>
        <w:sz w:val="19"/>
      </w:rPr>
      <w:fldChar w:fldCharType="end"/>
    </w:r>
    <w:r w:rsidR="0003097B">
      <w:t xml:space="preserve"> </w:t>
    </w:r>
  </w:p>
  <w:p w:rsidR="0003097B" w:rsidRDefault="0003097B">
    <w:pPr>
      <w:spacing w:after="0" w:line="259" w:lineRule="auto"/>
      <w:ind w:left="0" w:right="0" w:firstLine="0"/>
      <w:jc w:val="left"/>
    </w:pPr>
    <w:r>
      <w:rPr>
        <w:b/>
        <w:sz w:val="19"/>
      </w:rPr>
      <w:t>▼</w:t>
    </w:r>
    <w:r>
      <w:rPr>
        <w:b/>
        <w:sz w:val="19"/>
        <w:u w:val="single" w:color="221F1F"/>
      </w:rPr>
      <w:t>B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97B" w:rsidRPr="00292127" w:rsidRDefault="0003097B" w:rsidP="00935043">
    <w:pPr>
      <w:spacing w:after="0" w:line="259" w:lineRule="auto"/>
      <w:ind w:left="0" w:right="-34" w:firstLine="0"/>
      <w:rPr>
        <w:sz w:val="24"/>
        <w:szCs w:val="24"/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668B8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10A5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0A05E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B60FB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C26F7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36A2A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FE6C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E786E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1CACF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B68FB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956EBD"/>
    <w:multiLevelType w:val="hybridMultilevel"/>
    <w:tmpl w:val="3D36B696"/>
    <w:lvl w:ilvl="0" w:tplc="0944D48E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E8F6CE62">
      <w:start w:val="1"/>
      <w:numFmt w:val="lowerRoman"/>
      <w:lvlText w:val="(%2)"/>
      <w:lvlJc w:val="left"/>
      <w:pPr>
        <w:ind w:left="1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3FB44A62">
      <w:start w:val="1"/>
      <w:numFmt w:val="lowerRoman"/>
      <w:lvlText w:val="%3"/>
      <w:lvlJc w:val="left"/>
      <w:pPr>
        <w:ind w:left="2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22E4EE04">
      <w:start w:val="1"/>
      <w:numFmt w:val="decimal"/>
      <w:lvlText w:val="%4"/>
      <w:lvlJc w:val="left"/>
      <w:pPr>
        <w:ind w:left="2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C3D8C0FC">
      <w:start w:val="1"/>
      <w:numFmt w:val="lowerLetter"/>
      <w:lvlText w:val="%5"/>
      <w:lvlJc w:val="left"/>
      <w:pPr>
        <w:ind w:left="3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3E2A3378">
      <w:start w:val="1"/>
      <w:numFmt w:val="lowerRoman"/>
      <w:lvlText w:val="%6"/>
      <w:lvlJc w:val="left"/>
      <w:pPr>
        <w:ind w:left="4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11EAA4EA">
      <w:start w:val="1"/>
      <w:numFmt w:val="decimal"/>
      <w:lvlText w:val="%7"/>
      <w:lvlJc w:val="left"/>
      <w:pPr>
        <w:ind w:left="4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3CCCD724">
      <w:start w:val="1"/>
      <w:numFmt w:val="lowerLetter"/>
      <w:lvlText w:val="%8"/>
      <w:lvlJc w:val="left"/>
      <w:pPr>
        <w:ind w:left="5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33BE6AC6">
      <w:start w:val="1"/>
      <w:numFmt w:val="lowerRoman"/>
      <w:lvlText w:val="%9"/>
      <w:lvlJc w:val="left"/>
      <w:pPr>
        <w:ind w:left="6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1">
    <w:nsid w:val="04AF5933"/>
    <w:multiLevelType w:val="hybridMultilevel"/>
    <w:tmpl w:val="8DCAEA40"/>
    <w:lvl w:ilvl="0" w:tplc="2DEAD4B8">
      <w:start w:val="2"/>
      <w:numFmt w:val="decimal"/>
      <w:lvlText w:val="(%1)"/>
      <w:lvlJc w:val="left"/>
      <w:pPr>
        <w:ind w:left="1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21EA853C">
      <w:start w:val="1"/>
      <w:numFmt w:val="lowerLetter"/>
      <w:lvlText w:val="%2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C5EEBE80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BCD61344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9DF2D596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7AB87744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FB7414B0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E954F624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749879C6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2">
    <w:nsid w:val="07D82710"/>
    <w:multiLevelType w:val="hybridMultilevel"/>
    <w:tmpl w:val="D5A6D18A"/>
    <w:lvl w:ilvl="0" w:tplc="72BACAE8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4DE450A"/>
    <w:multiLevelType w:val="hybridMultilevel"/>
    <w:tmpl w:val="A324482E"/>
    <w:lvl w:ilvl="0" w:tplc="9B661606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3214B752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64907CCE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4B4400BA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4F32AF04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A5507A90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75BAE8DE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14183FCA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B7BE8C00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4">
    <w:nsid w:val="1A032485"/>
    <w:multiLevelType w:val="hybridMultilevel"/>
    <w:tmpl w:val="14B26FDA"/>
    <w:lvl w:ilvl="0" w:tplc="6F8A8B28">
      <w:start w:val="1"/>
      <w:numFmt w:val="decimal"/>
      <w:lvlText w:val="%1."/>
      <w:lvlJc w:val="left"/>
      <w:pPr>
        <w:ind w:left="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28"/>
        <w:szCs w:val="28"/>
        <w:u w:val="none" w:color="000000"/>
        <w:vertAlign w:val="baseline"/>
      </w:rPr>
    </w:lvl>
    <w:lvl w:ilvl="1" w:tplc="E1DE998C">
      <w:start w:val="1"/>
      <w:numFmt w:val="decimal"/>
      <w:lvlText w:val="(%2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F44A68C6">
      <w:start w:val="1"/>
      <w:numFmt w:val="lowerLetter"/>
      <w:lvlText w:val="(%3)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0B24DCBE">
      <w:start w:val="1"/>
      <w:numFmt w:val="decimal"/>
      <w:lvlText w:val="%4"/>
      <w:lvlJc w:val="left"/>
      <w:pPr>
        <w:ind w:left="1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E75AEDCE">
      <w:start w:val="1"/>
      <w:numFmt w:val="lowerLetter"/>
      <w:lvlText w:val="%5"/>
      <w:lvlJc w:val="left"/>
      <w:pPr>
        <w:ind w:left="2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7CB82EEC">
      <w:start w:val="1"/>
      <w:numFmt w:val="lowerRoman"/>
      <w:lvlText w:val="%6"/>
      <w:lvlJc w:val="left"/>
      <w:pPr>
        <w:ind w:left="3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68B2EE50">
      <w:start w:val="1"/>
      <w:numFmt w:val="decimal"/>
      <w:lvlText w:val="%7"/>
      <w:lvlJc w:val="left"/>
      <w:pPr>
        <w:ind w:left="4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0BE234B2">
      <w:start w:val="1"/>
      <w:numFmt w:val="lowerLetter"/>
      <w:lvlText w:val="%8"/>
      <w:lvlJc w:val="left"/>
      <w:pPr>
        <w:ind w:left="4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04C4262A">
      <w:start w:val="1"/>
      <w:numFmt w:val="lowerRoman"/>
      <w:lvlText w:val="%9"/>
      <w:lvlJc w:val="left"/>
      <w:pPr>
        <w:ind w:left="5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5">
    <w:nsid w:val="1FB225A3"/>
    <w:multiLevelType w:val="hybridMultilevel"/>
    <w:tmpl w:val="C7C4515E"/>
    <w:lvl w:ilvl="0" w:tplc="0422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D56DAEC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14E5BE6"/>
    <w:multiLevelType w:val="hybridMultilevel"/>
    <w:tmpl w:val="B0E24182"/>
    <w:lvl w:ilvl="0" w:tplc="6824A7FC">
      <w:start w:val="13"/>
      <w:numFmt w:val="decimal"/>
      <w:lvlText w:val="(%1)"/>
      <w:lvlJc w:val="left"/>
      <w:pPr>
        <w:ind w:left="1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DE4C8A86">
      <w:start w:val="1"/>
      <w:numFmt w:val="lowerLetter"/>
      <w:lvlText w:val="(%2)"/>
      <w:lvlJc w:val="left"/>
      <w:pPr>
        <w:ind w:left="1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B48A9DFA">
      <w:start w:val="1"/>
      <w:numFmt w:val="lowerRoman"/>
      <w:lvlText w:val="%3"/>
      <w:lvlJc w:val="left"/>
      <w:pPr>
        <w:ind w:left="2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0F7418AE">
      <w:start w:val="1"/>
      <w:numFmt w:val="decimal"/>
      <w:lvlText w:val="%4"/>
      <w:lvlJc w:val="left"/>
      <w:pPr>
        <w:ind w:left="2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46AEDB04">
      <w:start w:val="1"/>
      <w:numFmt w:val="lowerLetter"/>
      <w:lvlText w:val="%5"/>
      <w:lvlJc w:val="left"/>
      <w:pPr>
        <w:ind w:left="3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A7389658">
      <w:start w:val="1"/>
      <w:numFmt w:val="lowerRoman"/>
      <w:lvlText w:val="%6"/>
      <w:lvlJc w:val="left"/>
      <w:pPr>
        <w:ind w:left="4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48A0B1EC">
      <w:start w:val="1"/>
      <w:numFmt w:val="decimal"/>
      <w:lvlText w:val="%7"/>
      <w:lvlJc w:val="left"/>
      <w:pPr>
        <w:ind w:left="4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4EDE2F86">
      <w:start w:val="1"/>
      <w:numFmt w:val="lowerLetter"/>
      <w:lvlText w:val="%8"/>
      <w:lvlJc w:val="left"/>
      <w:pPr>
        <w:ind w:left="5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7F5EAD3E">
      <w:start w:val="1"/>
      <w:numFmt w:val="lowerRoman"/>
      <w:lvlText w:val="%9"/>
      <w:lvlJc w:val="left"/>
      <w:pPr>
        <w:ind w:left="6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7">
    <w:nsid w:val="227E6DAD"/>
    <w:multiLevelType w:val="hybridMultilevel"/>
    <w:tmpl w:val="D034DAC4"/>
    <w:lvl w:ilvl="0" w:tplc="28084666">
      <w:start w:val="1"/>
      <w:numFmt w:val="decimal"/>
      <w:lvlText w:val="(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3B522690">
      <w:start w:val="1"/>
      <w:numFmt w:val="lowerLetter"/>
      <w:lvlText w:val="(%2)"/>
      <w:lvlJc w:val="left"/>
      <w:pPr>
        <w:ind w:left="1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B7468C94">
      <w:start w:val="1"/>
      <w:numFmt w:val="lowerRoman"/>
      <w:lvlText w:val="%3"/>
      <w:lvlJc w:val="left"/>
      <w:pPr>
        <w:ind w:left="1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9B34C518">
      <w:start w:val="1"/>
      <w:numFmt w:val="decimal"/>
      <w:lvlText w:val="%4"/>
      <w:lvlJc w:val="left"/>
      <w:pPr>
        <w:ind w:left="2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D24C4ACC">
      <w:start w:val="1"/>
      <w:numFmt w:val="lowerLetter"/>
      <w:lvlText w:val="%5"/>
      <w:lvlJc w:val="left"/>
      <w:pPr>
        <w:ind w:left="3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032AA04E">
      <w:start w:val="1"/>
      <w:numFmt w:val="lowerRoman"/>
      <w:lvlText w:val="%6"/>
      <w:lvlJc w:val="left"/>
      <w:pPr>
        <w:ind w:left="3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49ACA8F2">
      <w:start w:val="1"/>
      <w:numFmt w:val="decimal"/>
      <w:lvlText w:val="%7"/>
      <w:lvlJc w:val="left"/>
      <w:pPr>
        <w:ind w:left="4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E07C8EBE">
      <w:start w:val="1"/>
      <w:numFmt w:val="lowerLetter"/>
      <w:lvlText w:val="%8"/>
      <w:lvlJc w:val="left"/>
      <w:pPr>
        <w:ind w:left="5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9C5A9B3C">
      <w:start w:val="1"/>
      <w:numFmt w:val="lowerRoman"/>
      <w:lvlText w:val="%9"/>
      <w:lvlJc w:val="left"/>
      <w:pPr>
        <w:ind w:left="6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18">
    <w:nsid w:val="30ED2DD0"/>
    <w:multiLevelType w:val="hybridMultilevel"/>
    <w:tmpl w:val="974AA050"/>
    <w:lvl w:ilvl="0" w:tplc="A874D334">
      <w:start w:val="2"/>
      <w:numFmt w:val="lowerLetter"/>
      <w:lvlText w:val="(%1)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00423D5A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0D9A4610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488A3B82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4E0C724A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FAA8A45E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1332E7A6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6F0A2C70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1AD4C100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9">
    <w:nsid w:val="38AC6B71"/>
    <w:multiLevelType w:val="hybridMultilevel"/>
    <w:tmpl w:val="176C0C40"/>
    <w:lvl w:ilvl="0" w:tplc="4CC449D4">
      <w:start w:val="1"/>
      <w:numFmt w:val="lowerLetter"/>
      <w:lvlText w:val="(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B99AD8D4">
      <w:start w:val="1"/>
      <w:numFmt w:val="lowerLetter"/>
      <w:lvlText w:val="%2"/>
      <w:lvlJc w:val="left"/>
      <w:pPr>
        <w:ind w:left="1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C7162062">
      <w:start w:val="1"/>
      <w:numFmt w:val="lowerRoman"/>
      <w:lvlText w:val="%3"/>
      <w:lvlJc w:val="left"/>
      <w:pPr>
        <w:ind w:left="2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C838A4AC">
      <w:start w:val="1"/>
      <w:numFmt w:val="decimal"/>
      <w:lvlText w:val="%4"/>
      <w:lvlJc w:val="left"/>
      <w:pPr>
        <w:ind w:left="2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D5F0D08A">
      <w:start w:val="1"/>
      <w:numFmt w:val="lowerLetter"/>
      <w:lvlText w:val="%5"/>
      <w:lvlJc w:val="left"/>
      <w:pPr>
        <w:ind w:left="3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B4720DC0">
      <w:start w:val="1"/>
      <w:numFmt w:val="lowerRoman"/>
      <w:lvlText w:val="%6"/>
      <w:lvlJc w:val="left"/>
      <w:pPr>
        <w:ind w:left="4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DE14434E">
      <w:start w:val="1"/>
      <w:numFmt w:val="decimal"/>
      <w:lvlText w:val="%7"/>
      <w:lvlJc w:val="left"/>
      <w:pPr>
        <w:ind w:left="5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861E998E">
      <w:start w:val="1"/>
      <w:numFmt w:val="lowerLetter"/>
      <w:lvlText w:val="%8"/>
      <w:lvlJc w:val="left"/>
      <w:pPr>
        <w:ind w:left="5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5BA89644">
      <w:start w:val="1"/>
      <w:numFmt w:val="lowerRoman"/>
      <w:lvlText w:val="%9"/>
      <w:lvlJc w:val="left"/>
      <w:pPr>
        <w:ind w:left="6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20">
    <w:nsid w:val="40412D8D"/>
    <w:multiLevelType w:val="hybridMultilevel"/>
    <w:tmpl w:val="4B184FB2"/>
    <w:lvl w:ilvl="0" w:tplc="C66E1704">
      <w:start w:val="1"/>
      <w:numFmt w:val="decimal"/>
      <w:lvlText w:val="%1.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4E00E710">
      <w:start w:val="1"/>
      <w:numFmt w:val="lowerLetter"/>
      <w:lvlText w:val="(%2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E4F2DCA0">
      <w:start w:val="1"/>
      <w:numFmt w:val="lowerRoman"/>
      <w:lvlText w:val="%3"/>
      <w:lvlJc w:val="left"/>
      <w:pPr>
        <w:ind w:left="1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9514BC16">
      <w:start w:val="1"/>
      <w:numFmt w:val="decimal"/>
      <w:lvlText w:val="%4"/>
      <w:lvlJc w:val="left"/>
      <w:pPr>
        <w:ind w:left="2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26922B38">
      <w:start w:val="1"/>
      <w:numFmt w:val="lowerLetter"/>
      <w:lvlText w:val="%5"/>
      <w:lvlJc w:val="left"/>
      <w:pPr>
        <w:ind w:left="3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60E82AB6">
      <w:start w:val="1"/>
      <w:numFmt w:val="lowerRoman"/>
      <w:lvlText w:val="%6"/>
      <w:lvlJc w:val="left"/>
      <w:pPr>
        <w:ind w:left="3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057248C2">
      <w:start w:val="1"/>
      <w:numFmt w:val="decimal"/>
      <w:lvlText w:val="%7"/>
      <w:lvlJc w:val="left"/>
      <w:pPr>
        <w:ind w:left="4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9E164A1A">
      <w:start w:val="1"/>
      <w:numFmt w:val="lowerLetter"/>
      <w:lvlText w:val="%8"/>
      <w:lvlJc w:val="left"/>
      <w:pPr>
        <w:ind w:left="5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599E9CA4">
      <w:start w:val="1"/>
      <w:numFmt w:val="lowerRoman"/>
      <w:lvlText w:val="%9"/>
      <w:lvlJc w:val="left"/>
      <w:pPr>
        <w:ind w:left="6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21">
    <w:nsid w:val="45186246"/>
    <w:multiLevelType w:val="hybridMultilevel"/>
    <w:tmpl w:val="A3F22DEE"/>
    <w:lvl w:ilvl="0" w:tplc="79203960">
      <w:start w:val="1"/>
      <w:numFmt w:val="decimal"/>
      <w:lvlText w:val="%1."/>
      <w:lvlJc w:val="left"/>
      <w:pPr>
        <w:ind w:left="1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A764514C">
      <w:start w:val="1"/>
      <w:numFmt w:val="lowerLetter"/>
      <w:lvlText w:val="%2"/>
      <w:lvlJc w:val="left"/>
      <w:pPr>
        <w:ind w:left="1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2C4CC804">
      <w:start w:val="1"/>
      <w:numFmt w:val="lowerRoman"/>
      <w:lvlText w:val="%3"/>
      <w:lvlJc w:val="left"/>
      <w:pPr>
        <w:ind w:left="2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C1CAEF7A">
      <w:start w:val="1"/>
      <w:numFmt w:val="decimal"/>
      <w:lvlText w:val="%4"/>
      <w:lvlJc w:val="left"/>
      <w:pPr>
        <w:ind w:left="2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B1300AE6">
      <w:start w:val="1"/>
      <w:numFmt w:val="lowerLetter"/>
      <w:lvlText w:val="%5"/>
      <w:lvlJc w:val="left"/>
      <w:pPr>
        <w:ind w:left="3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5CB02210">
      <w:start w:val="1"/>
      <w:numFmt w:val="lowerRoman"/>
      <w:lvlText w:val="%6"/>
      <w:lvlJc w:val="left"/>
      <w:pPr>
        <w:ind w:left="4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33D83790">
      <w:start w:val="1"/>
      <w:numFmt w:val="decimal"/>
      <w:lvlText w:val="%7"/>
      <w:lvlJc w:val="left"/>
      <w:pPr>
        <w:ind w:left="5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F6C2F42C">
      <w:start w:val="1"/>
      <w:numFmt w:val="lowerLetter"/>
      <w:lvlText w:val="%8"/>
      <w:lvlJc w:val="left"/>
      <w:pPr>
        <w:ind w:left="5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0076FDE2">
      <w:start w:val="1"/>
      <w:numFmt w:val="lowerRoman"/>
      <w:lvlText w:val="%9"/>
      <w:lvlJc w:val="left"/>
      <w:pPr>
        <w:ind w:left="6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22">
    <w:nsid w:val="46EA4572"/>
    <w:multiLevelType w:val="hybridMultilevel"/>
    <w:tmpl w:val="28BCF9E2"/>
    <w:lvl w:ilvl="0" w:tplc="694C1FF4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3">
    <w:nsid w:val="4B177B7F"/>
    <w:multiLevelType w:val="hybridMultilevel"/>
    <w:tmpl w:val="25382598"/>
    <w:lvl w:ilvl="0" w:tplc="BDC0EB66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4DE2627E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E0AE1256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EB3E6152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1212B1CE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BB4E2666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6A641B48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FF2CDEE8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08F4C73C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4">
    <w:nsid w:val="4D78270B"/>
    <w:multiLevelType w:val="hybridMultilevel"/>
    <w:tmpl w:val="20862F8E"/>
    <w:lvl w:ilvl="0" w:tplc="E6141A10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5D389046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523C3414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3D3695B4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C756EBE4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0A90A908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0CA0C26C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5F28F1C6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C8D2DB8C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5">
    <w:nsid w:val="51980AB5"/>
    <w:multiLevelType w:val="hybridMultilevel"/>
    <w:tmpl w:val="C4045A8C"/>
    <w:lvl w:ilvl="0" w:tplc="1CE4BB18">
      <w:start w:val="2"/>
      <w:numFmt w:val="decimal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196CABE2">
      <w:start w:val="1"/>
      <w:numFmt w:val="lowerLetter"/>
      <w:lvlText w:val="(%2)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72BCFFE6">
      <w:start w:val="1"/>
      <w:numFmt w:val="lowerRoman"/>
      <w:lvlText w:val="(%3)"/>
      <w:lvlJc w:val="left"/>
      <w:pPr>
        <w:ind w:left="1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A014CD6C">
      <w:start w:val="1"/>
      <w:numFmt w:val="decimal"/>
      <w:lvlText w:val="%4"/>
      <w:lvlJc w:val="left"/>
      <w:pPr>
        <w:ind w:left="1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56BA7CAE">
      <w:start w:val="1"/>
      <w:numFmt w:val="lowerLetter"/>
      <w:lvlText w:val="%5"/>
      <w:lvlJc w:val="left"/>
      <w:pPr>
        <w:ind w:left="2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8D1E562E">
      <w:start w:val="1"/>
      <w:numFmt w:val="lowerRoman"/>
      <w:lvlText w:val="%6"/>
      <w:lvlJc w:val="left"/>
      <w:pPr>
        <w:ind w:left="3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9AC2AC40">
      <w:start w:val="1"/>
      <w:numFmt w:val="decimal"/>
      <w:lvlText w:val="%7"/>
      <w:lvlJc w:val="left"/>
      <w:pPr>
        <w:ind w:left="3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9A3A1770">
      <w:start w:val="1"/>
      <w:numFmt w:val="lowerLetter"/>
      <w:lvlText w:val="%8"/>
      <w:lvlJc w:val="left"/>
      <w:pPr>
        <w:ind w:left="4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868E98DC">
      <w:start w:val="1"/>
      <w:numFmt w:val="lowerRoman"/>
      <w:lvlText w:val="%9"/>
      <w:lvlJc w:val="left"/>
      <w:pPr>
        <w:ind w:left="5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6">
    <w:nsid w:val="52CD3F0C"/>
    <w:multiLevelType w:val="hybridMultilevel"/>
    <w:tmpl w:val="FAD2E624"/>
    <w:lvl w:ilvl="0" w:tplc="B768AAA8">
      <w:start w:val="4"/>
      <w:numFmt w:val="decimal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8E886B50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4774B4F2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48541BEA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5060F930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4C92DD3A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B7D0594E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716E2814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0BC25C52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7">
    <w:nsid w:val="61664EF1"/>
    <w:multiLevelType w:val="hybridMultilevel"/>
    <w:tmpl w:val="9056BB56"/>
    <w:lvl w:ilvl="0" w:tplc="43D47E86">
      <w:start w:val="1"/>
      <w:numFmt w:val="lowerLetter"/>
      <w:lvlText w:val="(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418A9AD2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1B2CB740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BDDC4908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0910EEAE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537AC806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043A9406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15022C2C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222079FA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28">
    <w:nsid w:val="658B5D2B"/>
    <w:multiLevelType w:val="hybridMultilevel"/>
    <w:tmpl w:val="2B06097A"/>
    <w:lvl w:ilvl="0" w:tplc="ECA4CE70">
      <w:start w:val="3"/>
      <w:numFmt w:val="decimal"/>
      <w:lvlText w:val="(%1)"/>
      <w:lvlJc w:val="left"/>
      <w:pPr>
        <w:ind w:left="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217E23B4">
      <w:start w:val="1"/>
      <w:numFmt w:val="lowerLetter"/>
      <w:lvlText w:val="%2"/>
      <w:lvlJc w:val="left"/>
      <w:pPr>
        <w:ind w:left="1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0992833C">
      <w:start w:val="1"/>
      <w:numFmt w:val="lowerRoman"/>
      <w:lvlText w:val="%3"/>
      <w:lvlJc w:val="left"/>
      <w:pPr>
        <w:ind w:left="2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058AF1B0">
      <w:start w:val="1"/>
      <w:numFmt w:val="decimal"/>
      <w:lvlText w:val="%4"/>
      <w:lvlJc w:val="left"/>
      <w:pPr>
        <w:ind w:left="3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90E42524">
      <w:start w:val="1"/>
      <w:numFmt w:val="lowerLetter"/>
      <w:lvlText w:val="%5"/>
      <w:lvlJc w:val="left"/>
      <w:pPr>
        <w:ind w:left="3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61F8EA1A">
      <w:start w:val="1"/>
      <w:numFmt w:val="lowerRoman"/>
      <w:lvlText w:val="%6"/>
      <w:lvlJc w:val="left"/>
      <w:pPr>
        <w:ind w:left="4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ABB6E562">
      <w:start w:val="1"/>
      <w:numFmt w:val="decimal"/>
      <w:lvlText w:val="%7"/>
      <w:lvlJc w:val="left"/>
      <w:pPr>
        <w:ind w:left="5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A7201F10">
      <w:start w:val="1"/>
      <w:numFmt w:val="lowerLetter"/>
      <w:lvlText w:val="%8"/>
      <w:lvlJc w:val="left"/>
      <w:pPr>
        <w:ind w:left="6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2542B842">
      <w:start w:val="1"/>
      <w:numFmt w:val="lowerRoman"/>
      <w:lvlText w:val="%9"/>
      <w:lvlJc w:val="left"/>
      <w:pPr>
        <w:ind w:left="6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9">
    <w:nsid w:val="6613468B"/>
    <w:multiLevelType w:val="hybridMultilevel"/>
    <w:tmpl w:val="F9689DA6"/>
    <w:lvl w:ilvl="0" w:tplc="87EAB55C">
      <w:start w:val="1"/>
      <w:numFmt w:val="decimal"/>
      <w:lvlText w:val="(%1)"/>
      <w:lvlJc w:val="left"/>
      <w:pPr>
        <w:ind w:left="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F9586DFC">
      <w:start w:val="1"/>
      <w:numFmt w:val="lowerLetter"/>
      <w:lvlText w:val="(%2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D73A56CE">
      <w:start w:val="1"/>
      <w:numFmt w:val="lowerRoman"/>
      <w:lvlText w:val="%3"/>
      <w:lvlJc w:val="left"/>
      <w:pPr>
        <w:ind w:left="2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73505E1C">
      <w:start w:val="1"/>
      <w:numFmt w:val="decimal"/>
      <w:lvlText w:val="%4"/>
      <w:lvlJc w:val="left"/>
      <w:pPr>
        <w:ind w:left="2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CEB45C34">
      <w:start w:val="1"/>
      <w:numFmt w:val="lowerLetter"/>
      <w:lvlText w:val="%5"/>
      <w:lvlJc w:val="left"/>
      <w:pPr>
        <w:ind w:left="3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C396E504">
      <w:start w:val="1"/>
      <w:numFmt w:val="lowerRoman"/>
      <w:lvlText w:val="%6"/>
      <w:lvlJc w:val="left"/>
      <w:pPr>
        <w:ind w:left="4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5358AD8E">
      <w:start w:val="1"/>
      <w:numFmt w:val="decimal"/>
      <w:lvlText w:val="%7"/>
      <w:lvlJc w:val="left"/>
      <w:pPr>
        <w:ind w:left="4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90FCB232">
      <w:start w:val="1"/>
      <w:numFmt w:val="lowerLetter"/>
      <w:lvlText w:val="%8"/>
      <w:lvlJc w:val="left"/>
      <w:pPr>
        <w:ind w:left="5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BED6CE0A">
      <w:start w:val="1"/>
      <w:numFmt w:val="lowerRoman"/>
      <w:lvlText w:val="%9"/>
      <w:lvlJc w:val="left"/>
      <w:pPr>
        <w:ind w:left="6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30">
    <w:nsid w:val="6A354F45"/>
    <w:multiLevelType w:val="hybridMultilevel"/>
    <w:tmpl w:val="C2B08CB4"/>
    <w:lvl w:ilvl="0" w:tplc="47EA6260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862A84F0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7AA0D2CE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DEF29844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DFF8B9AC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89145894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87BE04CA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3BB4BFF0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E0D869EA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31">
    <w:nsid w:val="6B98690E"/>
    <w:multiLevelType w:val="hybridMultilevel"/>
    <w:tmpl w:val="1C845704"/>
    <w:lvl w:ilvl="0" w:tplc="CD98E23E">
      <w:start w:val="4"/>
      <w:numFmt w:val="decimal"/>
      <w:lvlText w:val="(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E6C019C6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0C4C107C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DC72C04A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79B44E14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E9749554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24D440E0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4B569954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A716A788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32">
    <w:nsid w:val="71E231D1"/>
    <w:multiLevelType w:val="hybridMultilevel"/>
    <w:tmpl w:val="42F04EFE"/>
    <w:lvl w:ilvl="0" w:tplc="BE40115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3">
    <w:nsid w:val="750E7A90"/>
    <w:multiLevelType w:val="hybridMultilevel"/>
    <w:tmpl w:val="65E209B8"/>
    <w:lvl w:ilvl="0" w:tplc="204E9762">
      <w:start w:val="1"/>
      <w:numFmt w:val="decimal"/>
      <w:lvlText w:val="(%1)"/>
      <w:lvlJc w:val="left"/>
      <w:pPr>
        <w:ind w:left="1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FB96477E">
      <w:start w:val="1"/>
      <w:numFmt w:val="lowerLetter"/>
      <w:lvlText w:val="(%2)"/>
      <w:lvlJc w:val="left"/>
      <w:pPr>
        <w:ind w:left="1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2214C380">
      <w:start w:val="1"/>
      <w:numFmt w:val="lowerRoman"/>
      <w:lvlText w:val="%3"/>
      <w:lvlJc w:val="left"/>
      <w:pPr>
        <w:ind w:left="1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92E6EDE8">
      <w:start w:val="1"/>
      <w:numFmt w:val="decimal"/>
      <w:lvlText w:val="%4"/>
      <w:lvlJc w:val="left"/>
      <w:pPr>
        <w:ind w:left="2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A2E4AA04">
      <w:start w:val="1"/>
      <w:numFmt w:val="lowerLetter"/>
      <w:lvlText w:val="%5"/>
      <w:lvlJc w:val="left"/>
      <w:pPr>
        <w:ind w:left="3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CF661570">
      <w:start w:val="1"/>
      <w:numFmt w:val="lowerRoman"/>
      <w:lvlText w:val="%6"/>
      <w:lvlJc w:val="left"/>
      <w:pPr>
        <w:ind w:left="3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EE748C6A">
      <w:start w:val="1"/>
      <w:numFmt w:val="decimal"/>
      <w:lvlText w:val="%7"/>
      <w:lvlJc w:val="left"/>
      <w:pPr>
        <w:ind w:left="4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4934A396">
      <w:start w:val="1"/>
      <w:numFmt w:val="lowerLetter"/>
      <w:lvlText w:val="%8"/>
      <w:lvlJc w:val="left"/>
      <w:pPr>
        <w:ind w:left="5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2A52F504">
      <w:start w:val="1"/>
      <w:numFmt w:val="lowerRoman"/>
      <w:lvlText w:val="%9"/>
      <w:lvlJc w:val="left"/>
      <w:pPr>
        <w:ind w:left="6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34">
    <w:nsid w:val="7B942A8E"/>
    <w:multiLevelType w:val="hybridMultilevel"/>
    <w:tmpl w:val="72FCB7C0"/>
    <w:lvl w:ilvl="0" w:tplc="CDAE312A">
      <w:start w:val="1"/>
      <w:numFmt w:val="decimal"/>
      <w:lvlText w:val="(%1"/>
      <w:lvlJc w:val="left"/>
      <w:pPr>
        <w:ind w:left="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80C6BE8E">
      <w:start w:val="1"/>
      <w:numFmt w:val="lowerLetter"/>
      <w:lvlText w:val="%2"/>
      <w:lvlJc w:val="left"/>
      <w:pPr>
        <w:ind w:left="1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04DA71A8">
      <w:start w:val="1"/>
      <w:numFmt w:val="lowerRoman"/>
      <w:lvlText w:val="%3"/>
      <w:lvlJc w:val="left"/>
      <w:pPr>
        <w:ind w:left="2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B0E6F73E">
      <w:start w:val="1"/>
      <w:numFmt w:val="decimal"/>
      <w:lvlText w:val="%4"/>
      <w:lvlJc w:val="left"/>
      <w:pPr>
        <w:ind w:left="2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BCFA6948">
      <w:start w:val="1"/>
      <w:numFmt w:val="lowerLetter"/>
      <w:lvlText w:val="%5"/>
      <w:lvlJc w:val="left"/>
      <w:pPr>
        <w:ind w:left="3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7DEC3E52">
      <w:start w:val="1"/>
      <w:numFmt w:val="lowerRoman"/>
      <w:lvlText w:val="%6"/>
      <w:lvlJc w:val="left"/>
      <w:pPr>
        <w:ind w:left="4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4E4C37EC">
      <w:start w:val="1"/>
      <w:numFmt w:val="decimal"/>
      <w:lvlText w:val="%7"/>
      <w:lvlJc w:val="left"/>
      <w:pPr>
        <w:ind w:left="5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A8D2353E">
      <w:start w:val="1"/>
      <w:numFmt w:val="lowerLetter"/>
      <w:lvlText w:val="%8"/>
      <w:lvlJc w:val="left"/>
      <w:pPr>
        <w:ind w:left="5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F926B36C">
      <w:start w:val="1"/>
      <w:numFmt w:val="lowerRoman"/>
      <w:lvlText w:val="%9"/>
      <w:lvlJc w:val="left"/>
      <w:pPr>
        <w:ind w:left="6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num w:numId="1">
    <w:abstractNumId w:val="21"/>
  </w:num>
  <w:num w:numId="2">
    <w:abstractNumId w:val="19"/>
  </w:num>
  <w:num w:numId="3">
    <w:abstractNumId w:val="17"/>
  </w:num>
  <w:num w:numId="4">
    <w:abstractNumId w:val="34"/>
  </w:num>
  <w:num w:numId="5">
    <w:abstractNumId w:val="31"/>
  </w:num>
  <w:num w:numId="6">
    <w:abstractNumId w:val="20"/>
  </w:num>
  <w:num w:numId="7">
    <w:abstractNumId w:val="27"/>
  </w:num>
  <w:num w:numId="8">
    <w:abstractNumId w:val="33"/>
  </w:num>
  <w:num w:numId="9">
    <w:abstractNumId w:val="16"/>
  </w:num>
  <w:num w:numId="10">
    <w:abstractNumId w:val="23"/>
  </w:num>
  <w:num w:numId="11">
    <w:abstractNumId w:val="30"/>
  </w:num>
  <w:num w:numId="12">
    <w:abstractNumId w:val="24"/>
  </w:num>
  <w:num w:numId="13">
    <w:abstractNumId w:val="13"/>
  </w:num>
  <w:num w:numId="14">
    <w:abstractNumId w:val="18"/>
  </w:num>
  <w:num w:numId="15">
    <w:abstractNumId w:val="25"/>
  </w:num>
  <w:num w:numId="16">
    <w:abstractNumId w:val="26"/>
  </w:num>
  <w:num w:numId="17">
    <w:abstractNumId w:val="11"/>
  </w:num>
  <w:num w:numId="18">
    <w:abstractNumId w:val="10"/>
  </w:num>
  <w:num w:numId="19">
    <w:abstractNumId w:val="29"/>
  </w:num>
  <w:num w:numId="20">
    <w:abstractNumId w:val="28"/>
  </w:num>
  <w:num w:numId="21">
    <w:abstractNumId w:val="14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2"/>
  </w:num>
  <w:num w:numId="33">
    <w:abstractNumId w:val="12"/>
  </w:num>
  <w:num w:numId="34">
    <w:abstractNumId w:val="15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evenAndOddHeaders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5215"/>
    <w:rsid w:val="00017202"/>
    <w:rsid w:val="000205F0"/>
    <w:rsid w:val="0003097B"/>
    <w:rsid w:val="000516BD"/>
    <w:rsid w:val="000747D3"/>
    <w:rsid w:val="00082C65"/>
    <w:rsid w:val="00096738"/>
    <w:rsid w:val="000A692B"/>
    <w:rsid w:val="000B5B0A"/>
    <w:rsid w:val="000C735E"/>
    <w:rsid w:val="000E1A0C"/>
    <w:rsid w:val="000E48F2"/>
    <w:rsid w:val="00131D0E"/>
    <w:rsid w:val="00147C83"/>
    <w:rsid w:val="0016671B"/>
    <w:rsid w:val="00181226"/>
    <w:rsid w:val="00181E36"/>
    <w:rsid w:val="001C0028"/>
    <w:rsid w:val="001E0F79"/>
    <w:rsid w:val="001E7E22"/>
    <w:rsid w:val="002025EE"/>
    <w:rsid w:val="00271120"/>
    <w:rsid w:val="00281B85"/>
    <w:rsid w:val="00284497"/>
    <w:rsid w:val="00292127"/>
    <w:rsid w:val="002E612E"/>
    <w:rsid w:val="002F4BBF"/>
    <w:rsid w:val="00327F51"/>
    <w:rsid w:val="003446A7"/>
    <w:rsid w:val="00345FA5"/>
    <w:rsid w:val="0037081B"/>
    <w:rsid w:val="003758EA"/>
    <w:rsid w:val="00376866"/>
    <w:rsid w:val="003A6570"/>
    <w:rsid w:val="003A66D3"/>
    <w:rsid w:val="003C3DB5"/>
    <w:rsid w:val="003C6FB0"/>
    <w:rsid w:val="00404AE6"/>
    <w:rsid w:val="00413A0D"/>
    <w:rsid w:val="0042201D"/>
    <w:rsid w:val="00441D18"/>
    <w:rsid w:val="00441EE4"/>
    <w:rsid w:val="004457F0"/>
    <w:rsid w:val="0046767A"/>
    <w:rsid w:val="00473FB8"/>
    <w:rsid w:val="00476D99"/>
    <w:rsid w:val="004820F0"/>
    <w:rsid w:val="004D5215"/>
    <w:rsid w:val="004E604A"/>
    <w:rsid w:val="00503757"/>
    <w:rsid w:val="00533610"/>
    <w:rsid w:val="00545894"/>
    <w:rsid w:val="00557980"/>
    <w:rsid w:val="0056650B"/>
    <w:rsid w:val="00591DBD"/>
    <w:rsid w:val="00595FC2"/>
    <w:rsid w:val="00596B15"/>
    <w:rsid w:val="005A6CFC"/>
    <w:rsid w:val="005C3DA5"/>
    <w:rsid w:val="005D3989"/>
    <w:rsid w:val="005D5F1A"/>
    <w:rsid w:val="006030E7"/>
    <w:rsid w:val="00603EC6"/>
    <w:rsid w:val="0064141E"/>
    <w:rsid w:val="00643B1B"/>
    <w:rsid w:val="00650026"/>
    <w:rsid w:val="006522EF"/>
    <w:rsid w:val="00680276"/>
    <w:rsid w:val="00697881"/>
    <w:rsid w:val="006B15CD"/>
    <w:rsid w:val="006C49B3"/>
    <w:rsid w:val="006E6D38"/>
    <w:rsid w:val="00753DAA"/>
    <w:rsid w:val="00754EEA"/>
    <w:rsid w:val="007766EE"/>
    <w:rsid w:val="00786471"/>
    <w:rsid w:val="007A35FB"/>
    <w:rsid w:val="007B0648"/>
    <w:rsid w:val="007B7184"/>
    <w:rsid w:val="007C1C20"/>
    <w:rsid w:val="007D3E9D"/>
    <w:rsid w:val="0080187F"/>
    <w:rsid w:val="0089754D"/>
    <w:rsid w:val="008A527C"/>
    <w:rsid w:val="008B5129"/>
    <w:rsid w:val="008C0685"/>
    <w:rsid w:val="008C1476"/>
    <w:rsid w:val="008C573C"/>
    <w:rsid w:val="008D1717"/>
    <w:rsid w:val="008D6550"/>
    <w:rsid w:val="00900C81"/>
    <w:rsid w:val="00906241"/>
    <w:rsid w:val="009223D7"/>
    <w:rsid w:val="00931C85"/>
    <w:rsid w:val="00935043"/>
    <w:rsid w:val="00946865"/>
    <w:rsid w:val="009576EE"/>
    <w:rsid w:val="00963B00"/>
    <w:rsid w:val="00965A2C"/>
    <w:rsid w:val="00984DAF"/>
    <w:rsid w:val="009D21E2"/>
    <w:rsid w:val="009E2B48"/>
    <w:rsid w:val="00A07019"/>
    <w:rsid w:val="00A1077A"/>
    <w:rsid w:val="00A12A60"/>
    <w:rsid w:val="00A2680C"/>
    <w:rsid w:val="00A32050"/>
    <w:rsid w:val="00A34964"/>
    <w:rsid w:val="00A639DE"/>
    <w:rsid w:val="00A75D09"/>
    <w:rsid w:val="00A86CCF"/>
    <w:rsid w:val="00A95463"/>
    <w:rsid w:val="00A97F23"/>
    <w:rsid w:val="00AA3F64"/>
    <w:rsid w:val="00AA7DA2"/>
    <w:rsid w:val="00AB4B85"/>
    <w:rsid w:val="00AC069F"/>
    <w:rsid w:val="00AD3F48"/>
    <w:rsid w:val="00AD4D7A"/>
    <w:rsid w:val="00B55A66"/>
    <w:rsid w:val="00B67E6E"/>
    <w:rsid w:val="00BA307C"/>
    <w:rsid w:val="00BA59CA"/>
    <w:rsid w:val="00BB5372"/>
    <w:rsid w:val="00C1379B"/>
    <w:rsid w:val="00C3051A"/>
    <w:rsid w:val="00C76DE1"/>
    <w:rsid w:val="00C91095"/>
    <w:rsid w:val="00CB1BC9"/>
    <w:rsid w:val="00CC04FB"/>
    <w:rsid w:val="00CC3103"/>
    <w:rsid w:val="00CF18A7"/>
    <w:rsid w:val="00D002DD"/>
    <w:rsid w:val="00D34052"/>
    <w:rsid w:val="00D44120"/>
    <w:rsid w:val="00D46AD4"/>
    <w:rsid w:val="00D47ACF"/>
    <w:rsid w:val="00D63D45"/>
    <w:rsid w:val="00D70A2B"/>
    <w:rsid w:val="00D95DEE"/>
    <w:rsid w:val="00D963A7"/>
    <w:rsid w:val="00DA3647"/>
    <w:rsid w:val="00DC3190"/>
    <w:rsid w:val="00DD5454"/>
    <w:rsid w:val="00DE10A8"/>
    <w:rsid w:val="00DE120B"/>
    <w:rsid w:val="00DE1878"/>
    <w:rsid w:val="00DE5303"/>
    <w:rsid w:val="00E10284"/>
    <w:rsid w:val="00E542D2"/>
    <w:rsid w:val="00E8354D"/>
    <w:rsid w:val="00EB2674"/>
    <w:rsid w:val="00EC6311"/>
    <w:rsid w:val="00ED396F"/>
    <w:rsid w:val="00EE3D8B"/>
    <w:rsid w:val="00EE659F"/>
    <w:rsid w:val="00F01E79"/>
    <w:rsid w:val="00F035D6"/>
    <w:rsid w:val="00F0539D"/>
    <w:rsid w:val="00F208B3"/>
    <w:rsid w:val="00F311C5"/>
    <w:rsid w:val="00F331C4"/>
    <w:rsid w:val="00F40756"/>
    <w:rsid w:val="00FA4DE1"/>
    <w:rsid w:val="00FA61D2"/>
    <w:rsid w:val="00FB4547"/>
    <w:rsid w:val="00FB53A3"/>
    <w:rsid w:val="00FB5C0C"/>
    <w:rsid w:val="00FC1688"/>
    <w:rsid w:val="00FD735F"/>
    <w:rsid w:val="00FE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DA5"/>
    <w:pPr>
      <w:spacing w:after="200" w:line="247" w:lineRule="auto"/>
      <w:ind w:left="902" w:right="2731" w:hanging="8"/>
      <w:jc w:val="both"/>
    </w:pPr>
    <w:rPr>
      <w:rFonts w:ascii="Times New Roman" w:hAnsi="Times New Roman"/>
      <w:color w:val="221F1F"/>
      <w:sz w:val="17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5C3DA5"/>
    <w:pPr>
      <w:keepNext/>
      <w:keepLines/>
      <w:spacing w:after="0" w:line="259" w:lineRule="auto"/>
      <w:ind w:left="235" w:right="0" w:hanging="10"/>
      <w:jc w:val="left"/>
      <w:outlineLvl w:val="0"/>
    </w:pPr>
    <w:rPr>
      <w:b/>
      <w:sz w:val="19"/>
      <w:lang w:val="uk-UA" w:eastAsia="uk-UA"/>
    </w:rPr>
  </w:style>
  <w:style w:type="paragraph" w:styleId="2">
    <w:name w:val="heading 2"/>
    <w:basedOn w:val="a"/>
    <w:next w:val="a"/>
    <w:link w:val="20"/>
    <w:uiPriority w:val="99"/>
    <w:qFormat/>
    <w:rsid w:val="005C3DA5"/>
    <w:pPr>
      <w:keepNext/>
      <w:keepLines/>
      <w:spacing w:after="231" w:line="259" w:lineRule="auto"/>
      <w:ind w:left="8" w:right="0"/>
      <w:outlineLvl w:val="1"/>
    </w:pPr>
    <w:rPr>
      <w:b/>
      <w:sz w:val="19"/>
      <w:lang w:val="uk-UA" w:eastAsia="uk-UA"/>
    </w:rPr>
  </w:style>
  <w:style w:type="paragraph" w:styleId="3">
    <w:name w:val="heading 3"/>
    <w:basedOn w:val="a"/>
    <w:next w:val="a"/>
    <w:link w:val="30"/>
    <w:uiPriority w:val="99"/>
    <w:qFormat/>
    <w:rsid w:val="005C3DA5"/>
    <w:pPr>
      <w:keepNext/>
      <w:keepLines/>
      <w:spacing w:after="229" w:line="265" w:lineRule="auto"/>
      <w:ind w:left="12" w:right="44" w:hanging="10"/>
      <w:outlineLvl w:val="2"/>
    </w:pPr>
    <w:rPr>
      <w:b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3DA5"/>
    <w:rPr>
      <w:rFonts w:ascii="Times New Roman" w:hAnsi="Times New Roman" w:cs="Times New Roman"/>
      <w:b/>
      <w:color w:val="221F1F"/>
      <w:sz w:val="22"/>
    </w:rPr>
  </w:style>
  <w:style w:type="character" w:customStyle="1" w:styleId="20">
    <w:name w:val="Заголовок 2 Знак"/>
    <w:link w:val="2"/>
    <w:uiPriority w:val="99"/>
    <w:locked/>
    <w:rsid w:val="005C3DA5"/>
    <w:rPr>
      <w:rFonts w:ascii="Times New Roman" w:hAnsi="Times New Roman" w:cs="Times New Roman"/>
      <w:b/>
      <w:color w:val="221F1F"/>
      <w:sz w:val="22"/>
    </w:rPr>
  </w:style>
  <w:style w:type="character" w:customStyle="1" w:styleId="30">
    <w:name w:val="Заголовок 3 Знак"/>
    <w:link w:val="3"/>
    <w:uiPriority w:val="99"/>
    <w:locked/>
    <w:rsid w:val="005C3DA5"/>
    <w:rPr>
      <w:rFonts w:ascii="Times New Roman" w:hAnsi="Times New Roman" w:cs="Times New Roman"/>
      <w:b/>
      <w:color w:val="221F1F"/>
      <w:sz w:val="22"/>
    </w:rPr>
  </w:style>
  <w:style w:type="table" w:customStyle="1" w:styleId="TableGrid">
    <w:name w:val="TableGrid"/>
    <w:uiPriority w:val="99"/>
    <w:rsid w:val="005C3DA5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965A2C"/>
    <w:pPr>
      <w:ind w:left="720"/>
      <w:contextualSpacing/>
    </w:pPr>
  </w:style>
  <w:style w:type="paragraph" w:styleId="a4">
    <w:name w:val="footer"/>
    <w:basedOn w:val="a"/>
    <w:link w:val="a5"/>
    <w:uiPriority w:val="99"/>
    <w:rsid w:val="00292127"/>
    <w:pPr>
      <w:tabs>
        <w:tab w:val="center" w:pos="4819"/>
        <w:tab w:val="right" w:pos="9639"/>
      </w:tabs>
    </w:pPr>
  </w:style>
  <w:style w:type="character" w:customStyle="1" w:styleId="a5">
    <w:name w:val="Нижний колонтитул Знак"/>
    <w:link w:val="a4"/>
    <w:uiPriority w:val="99"/>
    <w:semiHidden/>
    <w:locked/>
    <w:rsid w:val="00FA61D2"/>
    <w:rPr>
      <w:rFonts w:ascii="Times New Roman" w:hAnsi="Times New Roman" w:cs="Times New Roman"/>
      <w:color w:val="221F1F"/>
      <w:sz w:val="17"/>
      <w:lang w:val="en-US" w:eastAsia="en-US"/>
    </w:rPr>
  </w:style>
  <w:style w:type="paragraph" w:styleId="a6">
    <w:name w:val="header"/>
    <w:basedOn w:val="a"/>
    <w:link w:val="a7"/>
    <w:uiPriority w:val="99"/>
    <w:rsid w:val="00292127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link w:val="a6"/>
    <w:uiPriority w:val="99"/>
    <w:locked/>
    <w:rsid w:val="00FA61D2"/>
    <w:rPr>
      <w:rFonts w:ascii="Times New Roman" w:hAnsi="Times New Roman" w:cs="Times New Roman"/>
      <w:color w:val="221F1F"/>
      <w:sz w:val="17"/>
      <w:lang w:val="en-US" w:eastAsia="en-US"/>
    </w:rPr>
  </w:style>
  <w:style w:type="paragraph" w:styleId="a8">
    <w:name w:val="Normal (Web)"/>
    <w:basedOn w:val="a"/>
    <w:uiPriority w:val="99"/>
    <w:rsid w:val="00BB537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05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265</Words>
  <Characters>1721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CL2019R2022EN0020010.0001_cp 1..1</vt:lpstr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CL2019R2022EN0020010.0001_cp 1..1</dc:title>
  <dc:subject> </dc:subject>
  <dc:creator>Publications Office</dc:creator>
  <cp:keywords/>
  <dc:description/>
  <cp:lastModifiedBy>Radchenko</cp:lastModifiedBy>
  <cp:revision>11</cp:revision>
  <cp:lastPrinted>2022-12-05T09:05:00Z</cp:lastPrinted>
  <dcterms:created xsi:type="dcterms:W3CDTF">2022-05-23T14:43:00Z</dcterms:created>
  <dcterms:modified xsi:type="dcterms:W3CDTF">2022-12-05T09:06:00Z</dcterms:modified>
</cp:coreProperties>
</file>